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B5" w:rsidRPr="006F4425" w:rsidRDefault="008B0DB5" w:rsidP="00A01B32">
      <w:pPr>
        <w:pStyle w:val="NormalWeb"/>
        <w:spacing w:before="0" w:beforeAutospacing="0" w:after="96" w:afterAutospacing="0" w:line="270" w:lineRule="atLeast"/>
        <w:rPr>
          <w:color w:val="000000"/>
        </w:rPr>
      </w:pPr>
      <w:r w:rsidRPr="006F4425">
        <w:rPr>
          <w:color w:val="000000"/>
        </w:rPr>
        <w:t>ТЕМА. ПРАВО СОБСТВЕННОСТИ НА КОМПОНЕНТЫ ПРИРОДНОЙ СРЕДЫ</w:t>
      </w:r>
      <w:r w:rsidRPr="006F4425">
        <w:rPr>
          <w:color w:val="000000"/>
        </w:rPr>
        <w:br/>
        <w:t>1. Понятие и содержание права собственности на компоненты природной среды и природные объекты.</w:t>
      </w:r>
      <w:r w:rsidRPr="006F4425">
        <w:rPr>
          <w:color w:val="000000"/>
        </w:rPr>
        <w:br/>
        <w:t>2. Признаки права собственности на природные ресурсы.</w:t>
      </w:r>
      <w:r w:rsidRPr="006F4425">
        <w:rPr>
          <w:color w:val="000000"/>
        </w:rPr>
        <w:br/>
        <w:t>3. Формы собственности на природные объекты.</w:t>
      </w:r>
      <w:r w:rsidRPr="006F4425">
        <w:rPr>
          <w:color w:val="000000"/>
        </w:rPr>
        <w:br/>
        <w:t>4. Защита права собственности на компоненты природной среды и природные объекты.</w:t>
      </w:r>
    </w:p>
    <w:p w:rsidR="008B0DB5" w:rsidRPr="006F4425" w:rsidRDefault="008B0DB5" w:rsidP="00A01B32">
      <w:pPr>
        <w:pStyle w:val="NormalWeb"/>
        <w:spacing w:before="0" w:beforeAutospacing="0" w:after="96" w:afterAutospacing="0" w:line="270" w:lineRule="atLeast"/>
        <w:rPr>
          <w:color w:val="000000"/>
        </w:rPr>
      </w:pPr>
      <w:r w:rsidRPr="006F4425">
        <w:rPr>
          <w:color w:val="000000"/>
        </w:rPr>
        <w:t> </w:t>
      </w:r>
    </w:p>
    <w:p w:rsidR="008B0DB5" w:rsidRPr="006F4425" w:rsidRDefault="008B0DB5" w:rsidP="00A01B32">
      <w:pPr>
        <w:pStyle w:val="NormalWeb"/>
        <w:spacing w:before="0" w:beforeAutospacing="0" w:after="96" w:afterAutospacing="0" w:line="270" w:lineRule="atLeast"/>
        <w:rPr>
          <w:color w:val="000000"/>
        </w:rPr>
      </w:pPr>
      <w:r w:rsidRPr="006F4425">
        <w:rPr>
          <w:color w:val="000000"/>
        </w:rPr>
        <w:br/>
        <w:t>1. Важнейшим правовым институтом экологического права, регулирующим общественные отношения, является институт права собственности. Необходимо отличать понятие собственности на природные ресурсы и права собственности на природные ресурсы.</w:t>
      </w:r>
      <w:r w:rsidRPr="006F4425">
        <w:rPr>
          <w:color w:val="000000"/>
        </w:rPr>
        <w:br/>
        <w:t>Собственность- необходимая предпосылка всякого производства. Она присуща любому обществу, любой общественно-экономической формации, она была и при первобытнообщинном строе и будет существовать всегда.</w:t>
      </w:r>
      <w:r w:rsidRPr="006F4425">
        <w:rPr>
          <w:color w:val="000000"/>
        </w:rPr>
        <w:br/>
        <w:t>Что же касается права собственности, то оно возникает позднее собственности как экономической категории, т.е. собственность предшествует праву собственности и связана с необходимостью охраны собственности.</w:t>
      </w:r>
      <w:r w:rsidRPr="006F4425">
        <w:rPr>
          <w:color w:val="000000"/>
        </w:rPr>
        <w:br/>
        <w:t>Право собственности в объективном смысле есть совокупность правовых норм, закрепляющих и охраняющих в соответствии со структурой общества отношения по владению, пользованию и распоряжению природными объектами.</w:t>
      </w:r>
      <w:r w:rsidRPr="006F4425">
        <w:rPr>
          <w:color w:val="000000"/>
        </w:rPr>
        <w:br/>
        <w:t>Право собственности в субъективном смысле означает возможность индивида или коллектива по своему усмотрению и независимо от кого-либо владеть, пользоваться и распоряжаться природными объектами  в пределах, установленных законом.</w:t>
      </w:r>
      <w:r w:rsidRPr="006F4425">
        <w:rPr>
          <w:color w:val="000000"/>
        </w:rPr>
        <w:br/>
        <w:t>Субъективное право собственности на природные объекты закрепляет за его обладателем экономическую власть над условиями производства (его предпосылками и результатами), ведущегося на базе использования собственником принадлежащего ему имущества. Это право предоставляет возможность использование находящихся в собственности природных объектов свободно, по своему усмотрению. </w:t>
      </w:r>
      <w:r w:rsidRPr="006F4425">
        <w:rPr>
          <w:color w:val="000000"/>
        </w:rPr>
        <w:br/>
        <w:t>Содержание права собственности составляют три правомочия: владение, пользование и распоряжение. Эти три элемента являются обязательными. Особенностью указанных правомочий является то, что они возникают у субъекта с самого начала приобретения права собственности (например, путем покупки какой-нибудь веши) и заканчивается с потерей его (например, в результате продажи этой вещи).</w:t>
      </w:r>
      <w:r w:rsidRPr="006F4425">
        <w:rPr>
          <w:color w:val="000000"/>
        </w:rPr>
        <w:br/>
        <w:t>Владение, пользование и распоряжение природными объектами осуществляются собственником свободно в той мере, в какой их оборот допускается законом и если это не наносит ущерба окружающей среде и не нарушает прав и законных интересов других лиц (п.3 ст.210 ГК).</w:t>
      </w:r>
      <w:r w:rsidRPr="006F4425">
        <w:rPr>
          <w:color w:val="000000"/>
        </w:rPr>
        <w:br/>
        <w:t>Следовательно, собственник вправе совершать в отношении своего имущества любые действия и использовать его для любой деятельности, если это не противоречит закону. Так, согласно п.2 ст.210 ГК, собственник вправе по своему усмотрению совершать в отношении принадлежащего ему имущества любые действия, не противоречащие законодательству и не нарушающие права и охраняемые законом интересы других лиц, в том числе: отчуждать свое имущество в собственность другим лицам, передавать им, оставаясь собственником, права владения, пользования и распоряжения имуществом, отдавать имущество в залог и обременять его другими способами, распоряжаться им иным образом.</w:t>
      </w:r>
    </w:p>
    <w:p w:rsidR="008B0DB5" w:rsidRPr="006F4425" w:rsidRDefault="008B0DB5" w:rsidP="00A01B32">
      <w:pPr>
        <w:pStyle w:val="NormalWeb"/>
        <w:spacing w:before="0" w:beforeAutospacing="0" w:after="96" w:afterAutospacing="0" w:line="270" w:lineRule="atLeast"/>
        <w:rPr>
          <w:color w:val="000000"/>
        </w:rPr>
      </w:pPr>
      <w:r w:rsidRPr="006F4425">
        <w:rPr>
          <w:color w:val="000000"/>
        </w:rPr>
        <w:t>Право владения природными объектами заключается в дозволении природоресурсным, иным законодательством фактическом обладании государством или разными лицами такими ресурсами. Т.к. собственники в данном случае реально не в состоянии физически охватить и обладать своей собственностью, законом они наделяются юридическим титулом владельца. Наличие титула означает, что владелец обладает правом владения и оно имеется прежде всего у собственника, но может быть и у других лиц, получивших это право на основании договора с собственником либо на основании административного акта. Иногда право владения возникает в силу прямого указания закона.</w:t>
      </w:r>
    </w:p>
    <w:p w:rsidR="008B0DB5" w:rsidRPr="006F4425" w:rsidRDefault="008B0DB5" w:rsidP="00A01B32">
      <w:pPr>
        <w:pStyle w:val="NormalWeb"/>
        <w:spacing w:before="0" w:beforeAutospacing="0" w:after="96" w:afterAutospacing="0" w:line="270" w:lineRule="atLeast"/>
        <w:rPr>
          <w:color w:val="000000"/>
        </w:rPr>
      </w:pPr>
      <w:r w:rsidRPr="006F4425">
        <w:rPr>
          <w:color w:val="000000"/>
        </w:rPr>
        <w:t>Пользование - это возможность извлекать из вещи полезные свойства в целях удовлетворения различного рода потребностей, в том числе получать плоды и доходы в процессе эксплуатации этой вещи. </w:t>
      </w:r>
      <w:r w:rsidRPr="006F4425">
        <w:rPr>
          <w:color w:val="000000"/>
        </w:rPr>
        <w:br/>
        <w:t>Пользование имуществом тесно связано с владением, которое является предпосылкой для права пользования, хотя и осуществляются одновременно. Но право пользования может осуществляться и без права владения (например, сбор грибов и ягод в лесу).</w:t>
      </w:r>
      <w:r w:rsidRPr="006F4425">
        <w:rPr>
          <w:color w:val="000000"/>
        </w:rPr>
        <w:br/>
        <w:t>Право пользования природными объектами  сводится к допустимому действующим законодательством непосредственному или опосредованному извлечению из указанных ресурсов веществ, продуктов, иных полезных свойств (добыча полезных ископаемых или диких животных; заготовка лесопродуктов или выпас скота, выращивание сельскохозяйственной продукции или застройка земель, осуществлению, рекреации или получению ренты за природопользование и т.д.).</w:t>
      </w:r>
      <w:r w:rsidRPr="006F4425">
        <w:rPr>
          <w:color w:val="000000"/>
        </w:rPr>
        <w:br/>
        <w:t>Пользование природными ресурсами может осуществляться государством и другими их собственниками, полностью или частично делегироваться государственным органам, передаваться юридическим и физическим липам Республики Беларусь, лицам без гражданства, иностранными государствам, их юридическим и физическим лицам.</w:t>
      </w:r>
      <w:r w:rsidRPr="006F4425">
        <w:rPr>
          <w:color w:val="000000"/>
        </w:rPr>
        <w:br/>
        <w:t>Все перечисленные субъекты пользуются указанными ресурсами, в первую очередь, размещая и эксплуатируя на них свои различные здания, строения и сооружения и т.д.</w:t>
      </w:r>
      <w:r w:rsidRPr="006F4425">
        <w:rPr>
          <w:color w:val="000000"/>
        </w:rPr>
        <w:br/>
        <w:t>Юридические и физические лица пользуются природными ресурсами, природными объектами и природными комплексами путем получения продуктов природопользования, извлечения иных полезных свойств. Собственники земельных участков пользуются этими участками в процессе производства продуктов земледелия и животноводства, строительства и сооружений или посредством сдачи земель в аренду.</w:t>
      </w:r>
      <w:r w:rsidRPr="006F4425">
        <w:rPr>
          <w:color w:val="000000"/>
        </w:rPr>
        <w:br/>
        <w:t>Под правом распоряжения природными объектами  понимается установленная природоресурсным и другим законодательством возможность специально уполномоченных на то органов государства, граждан, имеющих в собственности земельные участки, определять юридическую судьбу данных ресурсов соответственно путем их изъятия и предоставления в пользование или аренду, полного или частичного исключения из хозяйственного оборота, отчуждения иностранному государству, купли-продажи, завещания, дарения, залога и т.д.</w:t>
      </w:r>
      <w:r w:rsidRPr="006F4425">
        <w:rPr>
          <w:color w:val="000000"/>
        </w:rPr>
        <w:br/>
        <w:t>Государство, осуществляя право распоряжения, передает часть своего имущества во владение и пользование предприятиям, организациям, наделяя их соответствующими правами.</w:t>
      </w:r>
    </w:p>
    <w:p w:rsidR="008B0DB5" w:rsidRPr="006F4425" w:rsidRDefault="008B0DB5" w:rsidP="00A01B32">
      <w:pPr>
        <w:pStyle w:val="NormalWeb"/>
        <w:spacing w:before="0" w:beforeAutospacing="0" w:after="96" w:afterAutospacing="0" w:line="270" w:lineRule="atLeast"/>
        <w:rPr>
          <w:color w:val="000000"/>
        </w:rPr>
      </w:pPr>
      <w:r w:rsidRPr="006F4425">
        <w:rPr>
          <w:color w:val="000000"/>
        </w:rPr>
        <w:t>Распоряжением являются, например, акты передачи государством части своей территории по договору (в аренду), создание заповедников или национальных парков, факты продажи или дарения гражданами своих садоводческих участков, установления и взимания арендной платы или налоговых платежей за природопользование, предоставления по ним льгот… </w:t>
      </w:r>
      <w:r w:rsidRPr="006F4425">
        <w:rPr>
          <w:color w:val="000000"/>
        </w:rPr>
        <w:br/>
        <w:t>С учетом видов, размеров и ценности природных объектов право paспоряжения ими в пределах своей компетенции осуществляют  Президент Республики Беларусь, Совет Министров Республики Беларусь, исполкомы Советов депутатов различных уровней.</w:t>
      </w:r>
      <w:r w:rsidRPr="006F4425">
        <w:rPr>
          <w:color w:val="000000"/>
        </w:rPr>
        <w:br/>
        <w:t>Некоторыми специальными распорядительными полномочиями наделены также органы охраны природы, лесного хозяйства, горного надзора и др. (разрешение на добычу полезных ископаемых, выдача лесных билетов).</w:t>
      </w:r>
      <w:r w:rsidRPr="006F4425">
        <w:rPr>
          <w:color w:val="000000"/>
        </w:rPr>
        <w:br/>
        <w:t>Распоряжение земельными участками, находящимися в собственности физическим и юридических лиц, осуществляется ими самостоятельно, но под контролем государства.</w:t>
      </w:r>
      <w:r w:rsidRPr="006F4425">
        <w:rPr>
          <w:color w:val="000000"/>
        </w:rPr>
        <w:br/>
        <w:t>Но право собственности, не является абсолютным. Право собственности ограничивается общественно значимыми интересами. Правомочиям собственника по владению, пользованию и распоряжению природными ресурсами соответствует возлагаемая на него законодательством обязанность обеспечения рационального использования природных ресурсов, их воспроизводства и охраны окружающей среды. Эта обязанность означает, что в процессе реализации своих правомочий собственник обязан выполнить соответствующие требования, предусмотренные законодательством (при продаже или передаче в пользование природных ресурсов другим лицам собственник обязан обеспечить контроль за выполнением пользователем положений законодательства о рациональном использовании природных ресурсов, их воспроизводстве и охране окружающей среды).</w:t>
      </w:r>
    </w:p>
    <w:p w:rsidR="008B0DB5" w:rsidRPr="006F4425" w:rsidRDefault="008B0DB5" w:rsidP="00A01B32">
      <w:pPr>
        <w:pStyle w:val="NormalWeb"/>
        <w:spacing w:before="0" w:beforeAutospacing="0" w:after="96" w:afterAutospacing="0" w:line="270" w:lineRule="atLeast"/>
        <w:rPr>
          <w:color w:val="000000"/>
        </w:rPr>
      </w:pPr>
      <w:r w:rsidRPr="006F4425">
        <w:rPr>
          <w:color w:val="000000"/>
        </w:rPr>
        <w:t> </w:t>
      </w:r>
    </w:p>
    <w:p w:rsidR="008B0DB5" w:rsidRPr="006F4425" w:rsidRDefault="008B0DB5" w:rsidP="00A01B32">
      <w:pPr>
        <w:pStyle w:val="NormalWeb"/>
        <w:spacing w:before="0" w:beforeAutospacing="0" w:after="96" w:afterAutospacing="0" w:line="270" w:lineRule="atLeast"/>
        <w:rPr>
          <w:color w:val="000000"/>
        </w:rPr>
      </w:pPr>
      <w:r w:rsidRPr="006F4425">
        <w:rPr>
          <w:color w:val="000000"/>
        </w:rPr>
        <w:t>2.Двойственность положения природных объектов как объектов хозяйствования и составных частей окружающей природной среды предопределяет эколого-экономическую сущность института права собственности на природные ресурсы.</w:t>
      </w:r>
      <w:r w:rsidRPr="006F4425">
        <w:rPr>
          <w:color w:val="000000"/>
        </w:rPr>
        <w:br/>
        <w:t>Экологические и экономические признаки в институте собственности находятся во взаимодействии. Нельзя сказать, что земля в одном месте выступает как недвижимость, а в другом - как составная часть окружающей среды. </w:t>
      </w:r>
      <w:r w:rsidRPr="006F4425">
        <w:rPr>
          <w:color w:val="000000"/>
        </w:rPr>
        <w:br/>
        <w:t>Право собственности на животный мир как природный объект вытекает из принадлежности права собственности на другие объекты природы - леса и воды. Дикие звери находятся в собственности у того, у кого находится в собственности среда обитания,  лесные угодья. Рыбы и другие водные животные могут находиться в собственности тех, кому принадлежит собственность на водные объекты. Травяной покров, отдельно стоящие деревья, группы деревьев считаются в собственности тех, кому принадлежит по праву собственности поверхность земельных угодий.</w:t>
      </w:r>
      <w:r w:rsidRPr="006F4425">
        <w:rPr>
          <w:color w:val="000000"/>
        </w:rPr>
        <w:br/>
        <w:t>У природных объектов отсутствует стоимость, которая определяется как совокупность затрат общественно необходимого человеческого труда. Но отсутствие стоимости не снимает денежной оценки земли и других природных объектов, платности всего природопользования.</w:t>
      </w:r>
      <w:r w:rsidRPr="006F4425">
        <w:rPr>
          <w:color w:val="000000"/>
        </w:rPr>
        <w:br/>
        <w:t>Право собственности на землю и другие природные ресурсы существенно отличается от права собственности на имущество и иные объекты неэкологического характера. Эти отличия собственности на природные объекты обусловлены:</w:t>
      </w:r>
      <w:r w:rsidRPr="006F4425">
        <w:rPr>
          <w:color w:val="000000"/>
        </w:rPr>
        <w:br/>
        <w:t>• во-первых, особым характером природных объектов как предметов материального мира, </w:t>
      </w:r>
      <w:r w:rsidRPr="006F4425">
        <w:rPr>
          <w:color w:val="000000"/>
        </w:rPr>
        <w:br/>
        <w:t>• во-вторых, особой значимостью этих объектов для человеческого общества.</w:t>
      </w:r>
    </w:p>
    <w:p w:rsidR="008B0DB5" w:rsidRPr="006F4425" w:rsidRDefault="008B0DB5" w:rsidP="00A01B32">
      <w:pPr>
        <w:pStyle w:val="NormalWeb"/>
        <w:spacing w:before="0" w:beforeAutospacing="0" w:after="96" w:afterAutospacing="0" w:line="270" w:lineRule="atLeast"/>
        <w:rPr>
          <w:color w:val="000000"/>
        </w:rPr>
      </w:pPr>
      <w:r w:rsidRPr="006F4425">
        <w:rPr>
          <w:color w:val="000000"/>
        </w:rPr>
        <w:t>Выделяют две основные группы отличий:</w:t>
      </w:r>
      <w:r w:rsidRPr="006F4425">
        <w:rPr>
          <w:color w:val="000000"/>
        </w:rPr>
        <w:br/>
        <w:t>1. Отличия, вытекающие из специфических характеристик природных ресурсов как объектов собственности:</w:t>
      </w:r>
      <w:r w:rsidRPr="006F4425">
        <w:rPr>
          <w:color w:val="000000"/>
        </w:rPr>
        <w:br/>
        <w:t>1.1. природные объекты отграничены в своем учете от учета других имущественных объектов - природные объекты учитываются по натуральным показателям (земля в баллах по кадастровой оценке; леса по группам лесов и категориям защитности).</w:t>
      </w:r>
      <w:r w:rsidRPr="006F4425">
        <w:rPr>
          <w:color w:val="000000"/>
        </w:rPr>
        <w:br/>
        <w:t>2.2. использование земли и природных объектов планируется в обособленном порядке (путём составления и утверждения программ).</w:t>
      </w:r>
      <w:r w:rsidRPr="006F4425">
        <w:rPr>
          <w:color w:val="000000"/>
        </w:rPr>
        <w:br/>
        <w:t>3.3. распределение и перераспределение природных объектов обязательно осуществляются в натуре, путем отвода, т.е. обозначения границ объекта на местности с последующей выдачей документов, удостоверяющих право собственности, владения, пользования или аренды выделенными объектами.</w:t>
      </w:r>
      <w:r w:rsidRPr="006F4425">
        <w:rPr>
          <w:color w:val="000000"/>
        </w:rPr>
        <w:br/>
        <w:t>2. отличия, вытекающие из самого содержания права собственности на данные природные объекты.</w:t>
      </w:r>
      <w:r w:rsidRPr="006F4425">
        <w:rPr>
          <w:color w:val="000000"/>
        </w:rPr>
        <w:br/>
        <w:t>2.1. особый режим использования природных объектов существенно отличается от использования имущества: природные объекты должны эксплуатироваться в точном соответствии с их целевым назначением, которое определяется как установлением категорий, так и целевым назначением при предоставлении в хозяйственную эксплуатацию; приемы хозяйственной эксплуатации должны осуществляться не во вред механизму экологического взаимодействия объективных законов природы, в силу которых функционирует данный природный объект;</w:t>
      </w:r>
      <w:r w:rsidRPr="006F4425">
        <w:rPr>
          <w:color w:val="000000"/>
        </w:rPr>
        <w:br/>
        <w:t>2.2. Наличие системы государственного контроля по всем видам природных объектов;</w:t>
      </w:r>
      <w:r w:rsidRPr="006F4425">
        <w:rPr>
          <w:color w:val="000000"/>
        </w:rPr>
        <w:br/>
        <w:t>2.3. Т.к. природные объекты представляют собой естественные организмы, необходимо непрерывное наблюдение за их развитием, в связи с этим предусмотрена особая система - мониторинг;</w:t>
      </w:r>
      <w:r w:rsidRPr="006F4425">
        <w:rPr>
          <w:color w:val="000000"/>
        </w:rPr>
        <w:br/>
        <w:t>2.4. Вред, причиненный имущественному объекту вред можно сразу обнаружить, а вред, причиненный природному объекту, обнаруживается, как правило, спустя значительное время.</w:t>
      </w:r>
    </w:p>
    <w:p w:rsidR="008B0DB5" w:rsidRPr="006F4425" w:rsidRDefault="008B0DB5" w:rsidP="00A01B32">
      <w:pPr>
        <w:pStyle w:val="NormalWeb"/>
        <w:spacing w:before="0" w:beforeAutospacing="0" w:after="96" w:afterAutospacing="0" w:line="270" w:lineRule="atLeast"/>
        <w:rPr>
          <w:color w:val="000000"/>
        </w:rPr>
      </w:pPr>
      <w:r w:rsidRPr="006F4425">
        <w:rPr>
          <w:color w:val="000000"/>
        </w:rPr>
        <w:t> </w:t>
      </w:r>
    </w:p>
    <w:p w:rsidR="008B0DB5" w:rsidRPr="006F4425" w:rsidRDefault="008B0DB5" w:rsidP="00A01B32">
      <w:pPr>
        <w:pStyle w:val="NormalWeb"/>
        <w:spacing w:before="0" w:beforeAutospacing="0" w:after="96" w:afterAutospacing="0" w:line="270" w:lineRule="atLeast"/>
        <w:rPr>
          <w:color w:val="000000"/>
        </w:rPr>
      </w:pPr>
      <w:r w:rsidRPr="006F4425">
        <w:rPr>
          <w:color w:val="000000"/>
        </w:rPr>
        <w:t>3.Ранее считалось, что государственная собственность на природные богатства является наиболее оптимальной формой собственности, способствующей охране природы. Но последующее развитие показало, что государственная собственность на природные объекты со временем в определенной мере превратилась в определённый барьер охраны природной среды. </w:t>
      </w:r>
      <w:r w:rsidRPr="006F4425">
        <w:rPr>
          <w:color w:val="000000"/>
        </w:rPr>
        <w:br/>
        <w:t>Основы права собственности на природные ресурсы определены Конституцией РБ. В РБ существуют 2 формы собственности: государственная и частная, при этом государственная собственность в данной области является доминирующей. Так в соответствии со ст. 13 Конституции Республики Беларусь, недра, воды, леса – составляют исключительную собственность государства. Земли с/х назначения находятся в собственности государства. Положения Основного Закона получили развитие в отраслевом законодательстве: горном, водном, земельном и др.</w:t>
      </w:r>
      <w:r w:rsidRPr="006F4425">
        <w:rPr>
          <w:color w:val="000000"/>
        </w:rPr>
        <w:br/>
        <w:t>Закона РБ  «Об объектах, находящихся только в собственности государства» к указанным объектам относит следующие природные ресурсы:</w:t>
      </w:r>
      <w:r w:rsidRPr="006F4425">
        <w:rPr>
          <w:color w:val="000000"/>
        </w:rPr>
        <w:br/>
        <w:t>1. земли сельскохозяйственного назначения, </w:t>
      </w:r>
      <w:r w:rsidRPr="006F4425">
        <w:rPr>
          <w:color w:val="000000"/>
        </w:rPr>
        <w:br/>
        <w:t>2. другие земли, не подлежащие в соответствии с законами Республики Беларусь передаче в частную собственность;</w:t>
      </w:r>
      <w:r w:rsidRPr="006F4425">
        <w:rPr>
          <w:color w:val="000000"/>
        </w:rPr>
        <w:br/>
        <w:t>3. недра;</w:t>
      </w:r>
      <w:r w:rsidRPr="006F4425">
        <w:rPr>
          <w:color w:val="000000"/>
        </w:rPr>
        <w:br/>
        <w:t>4. воды;</w:t>
      </w:r>
      <w:r w:rsidRPr="006F4425">
        <w:rPr>
          <w:color w:val="000000"/>
        </w:rPr>
        <w:br/>
        <w:t>5. леса;</w:t>
      </w:r>
      <w:r w:rsidRPr="006F4425">
        <w:rPr>
          <w:color w:val="000000"/>
        </w:rPr>
        <w:br/>
        <w:t>6. особо охраняемые природные территории и объекты (заповедники, национальные парки, заказники и памятники природы) и их имущество;</w:t>
      </w:r>
      <w:r w:rsidRPr="006F4425">
        <w:rPr>
          <w:color w:val="000000"/>
        </w:rPr>
        <w:br/>
        <w:t>7. дикие животные, обитающие в состоянии свободы и включенные в Красную книгу Республики Беларусь;</w:t>
      </w:r>
      <w:r w:rsidRPr="006F4425">
        <w:rPr>
          <w:color w:val="000000"/>
        </w:rPr>
        <w:br/>
        <w:t>8. редкие и находящиеся под угрозой исчезновения виды растений, включенные в Красную книгу Республики Беларусь;</w:t>
      </w:r>
      <w:r w:rsidRPr="006F4425">
        <w:rPr>
          <w:color w:val="000000"/>
        </w:rPr>
        <w:br/>
        <w:t>9. воздушное пространство Республики Беларусь;</w:t>
      </w:r>
      <w:r w:rsidRPr="006F4425">
        <w:rPr>
          <w:color w:val="000000"/>
        </w:rPr>
        <w:br/>
        <w:t>10. радиочастотный ресурс.</w:t>
      </w:r>
      <w:r w:rsidRPr="006F4425">
        <w:rPr>
          <w:color w:val="000000"/>
        </w:rPr>
        <w:br/>
        <w:t>астная собственность в РБ существует только на один природный объект: землю, за исключением земель с/х назначения.</w:t>
      </w:r>
    </w:p>
    <w:p w:rsidR="008B0DB5" w:rsidRPr="006F4425" w:rsidRDefault="008B0DB5" w:rsidP="00A01B32">
      <w:pPr>
        <w:pStyle w:val="NormalWeb"/>
        <w:spacing w:before="0" w:beforeAutospacing="0" w:after="96" w:afterAutospacing="0" w:line="270" w:lineRule="atLeast"/>
        <w:rPr>
          <w:color w:val="000000"/>
        </w:rPr>
      </w:pPr>
      <w:r w:rsidRPr="006F4425">
        <w:rPr>
          <w:color w:val="000000"/>
        </w:rPr>
        <w:t>Субъектами права государственной собственности является государство которое реализует свои правомочия собственника через органы гос.власти и управления и государственные юридические лица. Субъектами права частной собственности являются физические и юридические лица. Субъектами права собственности в Республике Беларусь могут выступать иностранные государства и международные организации.</w:t>
      </w:r>
    </w:p>
    <w:p w:rsidR="008B0DB5" w:rsidRPr="006F4425" w:rsidRDefault="008B0DB5" w:rsidP="005B0E62">
      <w:pPr>
        <w:pStyle w:val="NormalWeb"/>
        <w:spacing w:after="96" w:line="270" w:lineRule="atLeast"/>
        <w:rPr>
          <w:color w:val="000000"/>
        </w:rPr>
      </w:pPr>
      <w:r w:rsidRPr="006F4425">
        <w:rPr>
          <w:color w:val="000000"/>
        </w:rPr>
        <w:t>В соответствии со ст.12 КоЗ в частной собственности граждан Республики Беларусь  могут находиться земельные участки, приобретенные для:</w:t>
      </w:r>
    </w:p>
    <w:p w:rsidR="008B0DB5" w:rsidRPr="006F4425" w:rsidRDefault="008B0DB5" w:rsidP="005B0E62">
      <w:pPr>
        <w:pStyle w:val="NormalWeb"/>
        <w:spacing w:after="96" w:line="270" w:lineRule="atLeast"/>
        <w:rPr>
          <w:color w:val="000000"/>
        </w:rPr>
      </w:pPr>
      <w:r w:rsidRPr="006F4425">
        <w:rPr>
          <w:color w:val="000000"/>
        </w:rPr>
        <w:t> ведения личного подсобного хозяйства (в размере до 1 гектара с учетом площади земельного участка, предоставленного для строительства и обслуживания жилого дома);</w:t>
      </w:r>
    </w:p>
    <w:p w:rsidR="008B0DB5" w:rsidRPr="006F4425" w:rsidRDefault="008B0DB5" w:rsidP="005B0E62">
      <w:pPr>
        <w:pStyle w:val="NormalWeb"/>
        <w:spacing w:after="96" w:line="270" w:lineRule="atLeast"/>
        <w:rPr>
          <w:color w:val="000000"/>
        </w:rPr>
      </w:pPr>
      <w:r w:rsidRPr="006F4425">
        <w:rPr>
          <w:color w:val="000000"/>
        </w:rPr>
        <w:t>строительства и обслуживания жилого дома (в размере в городах от 0,05 до 0,15 гектара; в сельских населенных пунктах, поселках городского типа от 0,15 до 0,25 гектара);</w:t>
      </w:r>
    </w:p>
    <w:p w:rsidR="008B0DB5" w:rsidRPr="006F4425" w:rsidRDefault="008B0DB5" w:rsidP="005B0E62">
      <w:pPr>
        <w:pStyle w:val="NormalWeb"/>
        <w:spacing w:after="96" w:line="270" w:lineRule="atLeast"/>
        <w:rPr>
          <w:color w:val="000000"/>
        </w:rPr>
      </w:pPr>
      <w:r w:rsidRPr="006F4425">
        <w:rPr>
          <w:color w:val="000000"/>
        </w:rPr>
        <w:t>ведения коллективного садоводства (в размере до 0,15 гектара на одного члена садоводческого товарищества)</w:t>
      </w:r>
    </w:p>
    <w:p w:rsidR="008B0DB5" w:rsidRPr="006F4425" w:rsidRDefault="008B0DB5" w:rsidP="005B0E62">
      <w:pPr>
        <w:pStyle w:val="NormalWeb"/>
        <w:spacing w:after="96" w:line="270" w:lineRule="atLeast"/>
        <w:rPr>
          <w:color w:val="000000"/>
        </w:rPr>
      </w:pPr>
      <w:r w:rsidRPr="006F4425">
        <w:rPr>
          <w:color w:val="000000"/>
        </w:rPr>
        <w:t xml:space="preserve"> дачного строительства (в размере до 0,15 гектара на одного члена дачного кооператива);</w:t>
      </w:r>
    </w:p>
    <w:p w:rsidR="008B0DB5" w:rsidRPr="006F4425" w:rsidRDefault="008B0DB5" w:rsidP="005B0E62">
      <w:pPr>
        <w:pStyle w:val="NormalWeb"/>
        <w:spacing w:after="96" w:line="270" w:lineRule="atLeast"/>
        <w:rPr>
          <w:color w:val="000000"/>
        </w:rPr>
      </w:pPr>
      <w:r w:rsidRPr="006F4425">
        <w:rPr>
          <w:color w:val="000000"/>
        </w:rPr>
        <w:t>обслуживания квартиры в блокированном жилом доме.</w:t>
      </w:r>
    </w:p>
    <w:p w:rsidR="008B0DB5" w:rsidRPr="006F4425" w:rsidRDefault="008B0DB5" w:rsidP="005B0E62">
      <w:pPr>
        <w:pStyle w:val="NormalWeb"/>
        <w:spacing w:after="96" w:line="270" w:lineRule="atLeast"/>
        <w:ind w:firstLine="708"/>
        <w:rPr>
          <w:color w:val="000000"/>
        </w:rPr>
      </w:pPr>
      <w:r w:rsidRPr="006F4425">
        <w:rPr>
          <w:color w:val="000000"/>
        </w:rPr>
        <w:t>Негосударственные юридические лица Республики Беларусь вправе приобрести земельные участки в частную собственность по результатам аукциона либо без проведения аукциона. Средства от продажи земельных участков из собственности Республики Беларусь юридическим лицам направляются в республиканский бюджет и используются на охрану земель, повышение их качества, землеустройство.</w:t>
      </w:r>
    </w:p>
    <w:p w:rsidR="008B0DB5" w:rsidRPr="006F4425" w:rsidRDefault="008B0DB5" w:rsidP="00C02854">
      <w:pPr>
        <w:pStyle w:val="NormalWeb"/>
        <w:spacing w:after="96" w:line="270" w:lineRule="atLeast"/>
        <w:ind w:firstLine="708"/>
        <w:rPr>
          <w:color w:val="000000"/>
        </w:rPr>
      </w:pPr>
      <w:r w:rsidRPr="006F4425">
        <w:rPr>
          <w:color w:val="000000"/>
        </w:rPr>
        <w:t>Иностранным государствам и международным организациям земельные участки могут передаваться в собственность  для размещения постоянного дипломатического представительства или консульского учреждения иностранного государства в Республике Беларусь, а международная организация – для размещения своего представительства. Иностранное государство может приобрести в собственность земельный участок, если:</w:t>
      </w:r>
    </w:p>
    <w:p w:rsidR="008B0DB5" w:rsidRPr="006F4425" w:rsidRDefault="008B0DB5" w:rsidP="00C02854">
      <w:pPr>
        <w:pStyle w:val="NormalWeb"/>
        <w:spacing w:after="96" w:line="270" w:lineRule="atLeast"/>
        <w:ind w:firstLine="708"/>
        <w:rPr>
          <w:color w:val="000000"/>
        </w:rPr>
      </w:pPr>
      <w:r w:rsidRPr="006F4425">
        <w:rPr>
          <w:color w:val="000000"/>
        </w:rPr>
        <w:t>в соответствии с законодательством иностранного государства Республика Беларусь может для этих же целей приобрести в собственность земельный участок на территории этого иностранного государства;</w:t>
      </w:r>
    </w:p>
    <w:p w:rsidR="008B0DB5" w:rsidRPr="006F4425" w:rsidRDefault="008B0DB5" w:rsidP="00A629E2">
      <w:pPr>
        <w:pStyle w:val="NormalWeb"/>
        <w:spacing w:after="96" w:line="270" w:lineRule="atLeast"/>
        <w:ind w:firstLine="708"/>
        <w:rPr>
          <w:color w:val="000000"/>
        </w:rPr>
      </w:pPr>
      <w:r w:rsidRPr="006F4425">
        <w:rPr>
          <w:color w:val="000000"/>
        </w:rPr>
        <w:t>одновременно с приобретением в собственность земельного участка на территории Республики Беларусь иностранное государство предоставляет Республике Беларусь в собственность земельный участок на территории этого иностранного государства для тех же целей.</w:t>
      </w:r>
      <w:r w:rsidRPr="006F4425">
        <w:rPr>
          <w:color w:val="000000"/>
        </w:rPr>
        <w:br/>
      </w:r>
      <w:bookmarkStart w:id="0" w:name="_GoBack"/>
      <w:bookmarkEnd w:id="0"/>
      <w:r w:rsidRPr="006F4425">
        <w:rPr>
          <w:color w:val="000000"/>
        </w:rPr>
        <w:br/>
        <w:t>Но экологические требования, предъявляемые к объектам охраны права собственности природных ресурсов обязательны для субъектов независимо от формы собственности на природные ресурсы и подчиненности.</w:t>
      </w:r>
    </w:p>
    <w:p w:rsidR="008B0DB5" w:rsidRPr="006F4425" w:rsidRDefault="008B0DB5" w:rsidP="00A01B32">
      <w:pPr>
        <w:pStyle w:val="NormalWeb"/>
        <w:spacing w:before="0" w:beforeAutospacing="0" w:after="96" w:afterAutospacing="0" w:line="270" w:lineRule="atLeast"/>
        <w:rPr>
          <w:color w:val="000000"/>
        </w:rPr>
      </w:pPr>
      <w:r w:rsidRPr="006F4425">
        <w:rPr>
          <w:color w:val="000000"/>
        </w:rPr>
        <w:t> </w:t>
      </w:r>
    </w:p>
    <w:p w:rsidR="008B0DB5" w:rsidRPr="006F4425" w:rsidRDefault="008B0DB5" w:rsidP="00A01B32">
      <w:pPr>
        <w:pStyle w:val="NormalWeb"/>
        <w:spacing w:before="0" w:beforeAutospacing="0" w:after="96" w:afterAutospacing="0" w:line="270" w:lineRule="atLeast"/>
        <w:rPr>
          <w:color w:val="000000"/>
        </w:rPr>
      </w:pPr>
      <w:r w:rsidRPr="006F4425">
        <w:rPr>
          <w:color w:val="000000"/>
        </w:rPr>
        <w:t>4.Необходимо проводить различие между "охраной собственности" и "охраной права собственности". </w:t>
      </w:r>
      <w:r w:rsidRPr="006F4425">
        <w:rPr>
          <w:color w:val="000000"/>
        </w:rPr>
        <w:br/>
        <w:t>Объектом охраны собственности являются, во-первых, сами природные объекты, а во-вторых, и отношения собственности. Объектом охраны права собственности являются конкретные правомочия собственника природных ресурсов, их охрана обеспечивается самыми различными мерами, в том числе и правовыми. Следовательно, целесообразно всегда различать охрану права в широком смысле этого слова и в узком, т.е. только правовыми средствами.</w:t>
      </w:r>
      <w:r w:rsidRPr="006F4425">
        <w:rPr>
          <w:color w:val="000000"/>
        </w:rPr>
        <w:br/>
        <w:t>Необходимо различать «охрану права» и «защиту права». Охрана права собственности трактуется несколько шире, чем защита, и начинается от установления принципов права собственности и заканчивая ответственностью за их нарушение. В такой охране участвуют многие отрасли права (конституционное право, уголовное право, гражданское право и др.). Но когда речь идет о защите, имеется в виду соответствующая реакция правоохранительных органов на какое-либо реально существующее нарушение. Охрана не обязательно должна быть связана с конкретными правонарушениями. </w:t>
      </w:r>
      <w:r w:rsidRPr="006F4425">
        <w:rPr>
          <w:color w:val="000000"/>
        </w:rPr>
        <w:br/>
        <w:t>Правовые методы охраны права собственности на природные ресурсы и природные объекты осуществляются в соответствии с законодательством об охране права собственности. Так, статья 44 Конституции Республики Беларусь гласит, что государство гарантирует каждому право собственности и содействует ее приобретению. Собственник имеет право владеть, пользоваться и распоряжаться имуществом как единолично, так и совместно с другими лицами. Неприкосновенность собственности, право ее наследования охраняются законом. Собственность, приобретенная законным способом, защищается государством. Принудительное отчуждение имущества допускается лишь по мотивам общественной необходимости при соблюдении условий и порядка, определенных законом, со своевременным и полным компенсированием стоимости отчужденного имущества, а также согласно постановлению суда. Осуществление права собственности не должно противоречить общественной пользе и безопасности, наносить вред окружающей среде, историко-культурным ценностям, ущемлять права и защищаемые законом интересы других лиц.</w:t>
      </w:r>
      <w:r w:rsidRPr="006F4425">
        <w:rPr>
          <w:color w:val="000000"/>
        </w:rPr>
        <w:br/>
        <w:t>Существуют различные правовые средства охраны права собственности на природные объекты и природные ресурсы, установленные в отраслевом законодательстве РБ.</w:t>
      </w:r>
      <w:r w:rsidRPr="006F4425">
        <w:rPr>
          <w:color w:val="000000"/>
        </w:rPr>
        <w:br/>
        <w:t>Конкретные способы защиты права собственности определены отраслевым законодательством и зависят от степени тяжести и вида правонарушения. Так в уголовном и административном праве содержатся конкретные меры ответственности, применяемые к нарушителям права собственности на природные объекты (штраф, лишение права занимать определённые должности, лишение свободы и т.д.).</w:t>
      </w:r>
      <w:r w:rsidRPr="006F4425">
        <w:rPr>
          <w:color w:val="000000"/>
        </w:rPr>
        <w:br/>
        <w:t>Наиболее широкий выбор способов защиты права собственности на природные ресурсы определён гражданским законодательством.</w:t>
      </w:r>
    </w:p>
    <w:p w:rsidR="008B0DB5" w:rsidRPr="006F4425" w:rsidRDefault="008B0DB5" w:rsidP="00A01B32">
      <w:pPr>
        <w:pStyle w:val="NormalWeb"/>
        <w:spacing w:before="0" w:beforeAutospacing="0" w:after="96" w:afterAutospacing="0" w:line="270" w:lineRule="atLeast"/>
        <w:rPr>
          <w:color w:val="000000"/>
        </w:rPr>
      </w:pPr>
      <w:r w:rsidRPr="006F4425">
        <w:rPr>
          <w:color w:val="000000"/>
        </w:rPr>
        <w:t>Защита таких прав осуществляется путем:</w:t>
      </w:r>
      <w:r w:rsidRPr="006F4425">
        <w:rPr>
          <w:color w:val="000000"/>
        </w:rPr>
        <w:br/>
        <w:t>• признания права;</w:t>
      </w:r>
      <w:r w:rsidRPr="006F4425">
        <w:rPr>
          <w:color w:val="000000"/>
        </w:rPr>
        <w:br/>
        <w:t>• восстановления положения, существовавшего до нарушения права, и пресечения действий, нарушающих право или создающих угрозу его нарушения;</w:t>
      </w:r>
      <w:r w:rsidRPr="006F4425">
        <w:rPr>
          <w:color w:val="000000"/>
        </w:rPr>
        <w:br/>
        <w:t>• признания оспоримой сделки недействительной и применения последствий ее недействительности, применения последствий недействительности ничтожной сделки купли-продажи, дарение, залог, самовольный обмен, самовольное занятие земельного, водного, лесного участка и другие противоправные сделки, заключаемые, как правило, гражданами; </w:t>
      </w:r>
      <w:r w:rsidRPr="006F4425">
        <w:rPr>
          <w:color w:val="000000"/>
        </w:rPr>
        <w:br/>
        <w:t>• признания недействительным акта государственного органа или органа местного самоуправления;</w:t>
      </w:r>
      <w:r w:rsidRPr="006F4425">
        <w:rPr>
          <w:color w:val="000000"/>
        </w:rPr>
        <w:br/>
        <w:t>• самозащиты права;</w:t>
      </w:r>
      <w:r w:rsidRPr="006F4425">
        <w:rPr>
          <w:color w:val="000000"/>
        </w:rPr>
        <w:br/>
        <w:t>• присуждения к исполнению обязанности в натуре;</w:t>
      </w:r>
      <w:r w:rsidRPr="006F4425">
        <w:rPr>
          <w:color w:val="000000"/>
        </w:rPr>
        <w:br/>
        <w:t>• возмещения убытков;</w:t>
      </w:r>
      <w:r w:rsidRPr="006F4425">
        <w:rPr>
          <w:color w:val="000000"/>
        </w:rPr>
        <w:br/>
        <w:t>• взыскания неустойки;</w:t>
      </w:r>
      <w:r w:rsidRPr="006F4425">
        <w:rPr>
          <w:color w:val="000000"/>
        </w:rPr>
        <w:br/>
        <w:t>• компенсации морального вреда;</w:t>
      </w:r>
      <w:r w:rsidRPr="006F4425">
        <w:rPr>
          <w:color w:val="000000"/>
        </w:rPr>
        <w:br/>
        <w:t>• прекращения или изменения правоотношения;</w:t>
      </w:r>
      <w:r w:rsidRPr="006F4425">
        <w:rPr>
          <w:color w:val="000000"/>
        </w:rPr>
        <w:br/>
        <w:t>• неприменения судом акта государственного органа или органа местного самоуправления, противоречащего закону;</w:t>
      </w:r>
      <w:r w:rsidRPr="006F4425">
        <w:rPr>
          <w:color w:val="000000"/>
        </w:rPr>
        <w:br/>
        <w:t>• иными способами, предусмотренными законом.</w:t>
      </w:r>
      <w:r w:rsidRPr="006F4425">
        <w:rPr>
          <w:color w:val="000000"/>
        </w:rPr>
        <w:br/>
        <w:t>Защита прав собственности регулируется также в специальными способами: истребования имущества из чужого незаконного владения ,</w:t>
      </w:r>
    </w:p>
    <w:p w:rsidR="008B0DB5" w:rsidRPr="006F4425" w:rsidRDefault="008B0DB5" w:rsidP="00A01B32">
      <w:pPr>
        <w:pStyle w:val="NormalWeb"/>
        <w:spacing w:before="0" w:beforeAutospacing="0" w:after="96" w:afterAutospacing="0" w:line="270" w:lineRule="atLeast"/>
        <w:rPr>
          <w:color w:val="000000"/>
        </w:rPr>
      </w:pPr>
      <w:r w:rsidRPr="006F4425">
        <w:rPr>
          <w:color w:val="000000"/>
        </w:rPr>
        <w:t>истребования имущества от добросовестного приобретателя,</w:t>
      </w:r>
    </w:p>
    <w:p w:rsidR="008B0DB5" w:rsidRPr="006F4425" w:rsidRDefault="008B0DB5" w:rsidP="00A01B32">
      <w:pPr>
        <w:pStyle w:val="NormalWeb"/>
        <w:spacing w:before="0" w:beforeAutospacing="0" w:after="96" w:afterAutospacing="0" w:line="270" w:lineRule="atLeast"/>
        <w:rPr>
          <w:color w:val="000000"/>
        </w:rPr>
      </w:pPr>
      <w:r w:rsidRPr="006F4425">
        <w:rPr>
          <w:color w:val="000000"/>
        </w:rPr>
        <w:t>расчеты при возврате имущества из незаконного владения</w:t>
      </w:r>
    </w:p>
    <w:p w:rsidR="008B0DB5" w:rsidRPr="006F4425" w:rsidRDefault="008B0DB5" w:rsidP="00A01B32">
      <w:pPr>
        <w:pStyle w:val="NormalWeb"/>
        <w:spacing w:before="0" w:beforeAutospacing="0" w:after="96" w:afterAutospacing="0" w:line="270" w:lineRule="atLeast"/>
        <w:rPr>
          <w:color w:val="000000"/>
        </w:rPr>
      </w:pPr>
      <w:r w:rsidRPr="006F4425">
        <w:rPr>
          <w:color w:val="000000"/>
        </w:rPr>
        <w:t>защиты прав собственника от нарушений, не связанных с лишением владения  Законодательство о собственности устанавливает и органы, осуществляющие защиту права собственности - защита права собственности осуществляется в судебном порядке. </w:t>
      </w:r>
    </w:p>
    <w:p w:rsidR="008B0DB5" w:rsidRPr="006F4425" w:rsidRDefault="008B0DB5" w:rsidP="00A01B32">
      <w:pPr>
        <w:rPr>
          <w:rFonts w:ascii="Times New Roman" w:hAnsi="Times New Roman"/>
          <w:sz w:val="24"/>
          <w:szCs w:val="24"/>
        </w:rPr>
      </w:pPr>
    </w:p>
    <w:sectPr w:rsidR="008B0DB5" w:rsidRPr="006F4425" w:rsidSect="006F442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481A"/>
    <w:rsid w:val="00063AA2"/>
    <w:rsid w:val="00171A1F"/>
    <w:rsid w:val="001D6B81"/>
    <w:rsid w:val="00343E62"/>
    <w:rsid w:val="005B0E62"/>
    <w:rsid w:val="006F4425"/>
    <w:rsid w:val="007F481A"/>
    <w:rsid w:val="008B0DB5"/>
    <w:rsid w:val="00916974"/>
    <w:rsid w:val="00A01B32"/>
    <w:rsid w:val="00A629E2"/>
    <w:rsid w:val="00C0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B8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F48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ttachment">
    <w:name w:val="attachment"/>
    <w:basedOn w:val="DefaultParagraphFont"/>
    <w:uiPriority w:val="99"/>
    <w:rsid w:val="007F481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82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36CF89BB20794CB8162050F86E0FBB" ma:contentTypeVersion="0" ma:contentTypeDescription="Создание документа." ma:contentTypeScope="" ma:versionID="7e4c103b61a28e60d0588a268d02a9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9AD244-369E-4E19-86A8-C38D8C57FE0B}"/>
</file>

<file path=customXml/itemProps2.xml><?xml version="1.0" encoding="utf-8"?>
<ds:datastoreItem xmlns:ds="http://schemas.openxmlformats.org/officeDocument/2006/customXml" ds:itemID="{FA423685-BF39-4FF8-9C44-CB0014CB1C77}"/>
</file>

<file path=customXml/itemProps3.xml><?xml version="1.0" encoding="utf-8"?>
<ds:datastoreItem xmlns:ds="http://schemas.openxmlformats.org/officeDocument/2006/customXml" ds:itemID="{360165D8-B019-4715-A5AD-18A6FADE4A20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6</Pages>
  <Words>2941</Words>
  <Characters>16768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ZZZ</cp:lastModifiedBy>
  <cp:revision>7</cp:revision>
  <dcterms:created xsi:type="dcterms:W3CDTF">2015-04-25T12:43:00Z</dcterms:created>
  <dcterms:modified xsi:type="dcterms:W3CDTF">2016-05-26T13:33:00Z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0x0101004136CF89BB20794CB8162050F86E0FBB</vt:lpwstr>
  </property>
</Properties>
</file>